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2085BF6D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r w:rsidR="00DA197E">
        <w:rPr>
          <w:rFonts w:ascii="Arial" w:hAnsi="Arial" w:cs="Arial"/>
        </w:rPr>
        <w:t xml:space="preserve">             </w:t>
      </w:r>
    </w:p>
    <w:p w14:paraId="3F2A0B63" w14:textId="460D76A3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</w:t>
      </w:r>
      <w:r w:rsidR="00DA197E">
        <w:rPr>
          <w:rFonts w:ascii="Arial" w:hAnsi="Arial" w:cs="Arial"/>
        </w:rPr>
        <w:t xml:space="preserve">                                </w:t>
      </w:r>
    </w:p>
    <w:p w14:paraId="3F2A0B64" w14:textId="0D8D3458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</w:t>
      </w:r>
      <w:r w:rsidR="00DA197E">
        <w:rPr>
          <w:rFonts w:ascii="Arial" w:hAnsi="Arial" w:cs="Arial"/>
        </w:rPr>
        <w:t xml:space="preserve">                         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0E7A3F96" w:rsidR="00116A24" w:rsidRDefault="00B3273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14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1F0DB64C" w:rsidR="008B1B42" w:rsidRDefault="00B3273B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  <w:r>
        <w:rPr>
          <w:rFonts w:ascii="Arial" w:hAnsi="Arial" w:cs="Arial"/>
        </w:rPr>
        <w:t xml:space="preserve"> na základě plné moci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323BCE50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DA197E">
        <w:rPr>
          <w:rFonts w:ascii="Arial" w:hAnsi="Arial" w:cs="Arial"/>
        </w:rPr>
        <w:t xml:space="preserve">                                     </w:t>
      </w:r>
    </w:p>
    <w:p w14:paraId="7BE48019" w14:textId="3B66B059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DA197E">
        <w:rPr>
          <w:rFonts w:ascii="Arial" w:hAnsi="Arial" w:cs="Arial"/>
        </w:rPr>
        <w:t xml:space="preserve">                                        </w:t>
      </w:r>
    </w:p>
    <w:p w14:paraId="79D965DB" w14:textId="6D8825A3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A197E">
        <w:rPr>
          <w:rFonts w:ascii="Arial" w:hAnsi="Arial" w:cs="Arial"/>
        </w:rPr>
        <w:t xml:space="preserve">                                            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5567301B" w:rsidR="00461FC9" w:rsidRDefault="00B3273B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0092FDC5" w:rsidR="00703D66" w:rsidRDefault="00B3273B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7B34B8D6" w:rsidR="00703D66" w:rsidRDefault="00B3273B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1962E102" w:rsidR="00703D66" w:rsidRDefault="00B3273B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2B5FF55A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A197E">
        <w:rPr>
          <w:rFonts w:ascii="Arial" w:hAnsi="Arial" w:cs="Arial"/>
        </w:rPr>
        <w:t>e Světlé Hoře</w:t>
      </w:r>
      <w:r w:rsidR="00B3273B">
        <w:rPr>
          <w:rFonts w:ascii="Arial" w:hAnsi="Arial" w:cs="Arial"/>
        </w:rPr>
        <w:t xml:space="preserve"> dne: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7DCB" w14:textId="77777777" w:rsidR="00E023D1" w:rsidRDefault="00E023D1">
      <w:r>
        <w:separator/>
      </w:r>
    </w:p>
  </w:endnote>
  <w:endnote w:type="continuationSeparator" w:id="0">
    <w:p w14:paraId="56C6FF69" w14:textId="77777777" w:rsidR="00E023D1" w:rsidRDefault="00E0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2298" w14:textId="77777777" w:rsidR="00E023D1" w:rsidRDefault="00E023D1">
      <w:r>
        <w:rPr>
          <w:color w:val="000000"/>
        </w:rPr>
        <w:separator/>
      </w:r>
    </w:p>
  </w:footnote>
  <w:footnote w:type="continuationSeparator" w:id="0">
    <w:p w14:paraId="42CBBFA9" w14:textId="77777777" w:rsidR="00E023D1" w:rsidRDefault="00E0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29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F102D"/>
    <w:rsid w:val="00116A24"/>
    <w:rsid w:val="00125D7E"/>
    <w:rsid w:val="001407EF"/>
    <w:rsid w:val="001C50F3"/>
    <w:rsid w:val="001E61C6"/>
    <w:rsid w:val="001F2114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02BC"/>
    <w:rsid w:val="00703D66"/>
    <w:rsid w:val="00724C1B"/>
    <w:rsid w:val="007361E0"/>
    <w:rsid w:val="00743A78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3273B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97E"/>
    <w:rsid w:val="00DA1A57"/>
    <w:rsid w:val="00DA24D2"/>
    <w:rsid w:val="00DC0D9C"/>
    <w:rsid w:val="00DE0E0A"/>
    <w:rsid w:val="00DF7FAE"/>
    <w:rsid w:val="00E023D1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7FA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F3C472BD-D0DB-4327-A3DC-89A90F7E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Alois Šimčík</cp:lastModifiedBy>
  <cp:revision>5</cp:revision>
  <dcterms:created xsi:type="dcterms:W3CDTF">2021-10-26T09:40:00Z</dcterms:created>
  <dcterms:modified xsi:type="dcterms:W3CDTF">2023-01-11T10:55:00Z</dcterms:modified>
</cp:coreProperties>
</file>